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郴州市苏仙区人民检察院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外墙清洗及铲除外墙亮化灯余胶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工程项目招募公告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260" w:firstLineChars="200"/>
        <w:jc w:val="both"/>
        <w:textAlignment w:val="auto"/>
        <w:rPr>
          <w:rFonts w:hint="eastAsia" w:ascii="仿宋_GB2312" w:hAnsi="仿宋_GB2312" w:eastAsia="仿宋_GB2312" w:cs="仿宋_GB2312"/>
          <w:color w:val="222222"/>
          <w:sz w:val="13"/>
          <w:szCs w:val="13"/>
          <w:shd w:val="clear" w:color="auto" w:fill="FFFFFF"/>
        </w:rPr>
      </w:pP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经院党组研究，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拟在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2024年一季度开展外墙清洗及铲除外墙亮化灯余胶工作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，现进行公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开招募，欢迎具备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条件的公司参与报名。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一、项目概况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1.项目名称：郴州市苏仙区人民检察院外墙清洗及铲除外墙亮化灯余胶工程项目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办公大楼外墙铲胶及清洗，具体涉及：外墙石材、外墙玻璃以及外墙金属造型的清理。清洗剂要求环保无毒无腐蚀性。施工范围：办公楼负一至六楼，共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7层楼四面外墙。该项目涉及高空作业，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要求专业施工作业资质。</w:t>
      </w:r>
    </w:p>
    <w:p>
      <w:pPr>
        <w:pStyle w:val="4"/>
        <w:widowControl/>
        <w:spacing w:beforeAutospacing="0" w:afterAutospacing="0" w:line="676" w:lineRule="exact"/>
        <w:ind w:left="319" w:leftChars="152" w:firstLine="320" w:firstLineChars="1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二、报名截止时间及提交资料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报名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起止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时间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日起至202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2.报名要求：须携带以下证件和材料的复印件加盖公章交联系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处。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（1）法人或者其他组织的营业执照等主体证明文件;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（2）法定代表人（或非法人组织负责人）身份证明书,附法定代表人身份证正反面复印件和联系方式;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（3）法定代表人（或非法人组织负责人）授权委托书,附被授权人身份证正反面复印件和联系方式(法定代表人本人领取文件的无需此项）。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施工方案（含报价）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；</w:t>
      </w: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）经营安全责任承诺书（主要是项目施工期内，发生事故及相关人员人身安全等相关责任承诺）。</w:t>
      </w:r>
    </w:p>
    <w:p>
      <w:pPr>
        <w:pStyle w:val="4"/>
        <w:widowControl/>
        <w:spacing w:beforeAutospacing="0" w:afterAutospacing="0" w:line="676" w:lineRule="exact"/>
        <w:jc w:val="both"/>
        <w:rPr>
          <w:rFonts w:ascii="仿宋_GB2312" w:hAnsi="仿宋_GB2312" w:eastAsia="仿宋_GB2312" w:cs="仿宋_GB2312"/>
          <w:color w:val="222222"/>
          <w:sz w:val="32"/>
          <w:szCs w:val="32"/>
        </w:rPr>
      </w:pPr>
    </w:p>
    <w:p>
      <w:pPr>
        <w:pStyle w:val="4"/>
        <w:widowControl/>
        <w:spacing w:beforeAutospacing="0" w:afterAutospacing="0" w:line="676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欢迎广大干警监督并积极推荐符合条件的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参与报名。</w:t>
      </w:r>
    </w:p>
    <w:p>
      <w:pPr>
        <w:pStyle w:val="4"/>
        <w:widowControl/>
        <w:spacing w:beforeAutospacing="0" w:afterAutospacing="0" w:line="676" w:lineRule="exact"/>
        <w:ind w:firstLine="960" w:firstLineChars="300"/>
        <w:jc w:val="both"/>
        <w:rPr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李林军</w:t>
      </w:r>
    </w:p>
    <w:p>
      <w:pPr>
        <w:pStyle w:val="4"/>
        <w:widowControl/>
        <w:spacing w:beforeAutospacing="0" w:afterAutospacing="0" w:line="676" w:lineRule="exact"/>
        <w:jc w:val="both"/>
        <w:rPr>
          <w:rFonts w:hint="default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 xml:space="preserve">      电  话：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13487870559</w:t>
      </w:r>
    </w:p>
    <w:p>
      <w:pPr>
        <w:pStyle w:val="4"/>
        <w:widowControl/>
        <w:spacing w:beforeAutospacing="0" w:afterAutospacing="0" w:line="676" w:lineRule="exact"/>
        <w:ind w:left="420" w:leftChars="200" w:firstLine="960" w:firstLineChars="3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676" w:lineRule="exact"/>
        <w:ind w:left="420" w:leftChars="200" w:firstLine="960" w:firstLineChars="3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 w:line="676" w:lineRule="exact"/>
        <w:ind w:firstLine="4160" w:firstLineChars="13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郴州市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苏仙区人民检察院办公室</w:t>
      </w:r>
    </w:p>
    <w:p>
      <w:pPr>
        <w:pStyle w:val="4"/>
        <w:widowControl/>
        <w:spacing w:beforeAutospacing="0" w:afterAutospacing="0" w:line="676" w:lineRule="exact"/>
        <w:ind w:firstLine="5760" w:firstLineChars="18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日</w:t>
      </w:r>
    </w:p>
    <w:p>
      <w:pPr>
        <w:jc w:val="left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OTMwYzEwMTczMTc1MTY3ZjllYmRjYzVkYzUxNjcifQ=="/>
  </w:docVars>
  <w:rsids>
    <w:rsidRoot w:val="193F7AF5"/>
    <w:rsid w:val="0000321D"/>
    <w:rsid w:val="000413DD"/>
    <w:rsid w:val="00062384"/>
    <w:rsid w:val="000932E4"/>
    <w:rsid w:val="000945F4"/>
    <w:rsid w:val="000E0CE4"/>
    <w:rsid w:val="000E7E81"/>
    <w:rsid w:val="00105966"/>
    <w:rsid w:val="0026399D"/>
    <w:rsid w:val="00452942"/>
    <w:rsid w:val="004712D5"/>
    <w:rsid w:val="00473F5C"/>
    <w:rsid w:val="00514D0A"/>
    <w:rsid w:val="005F111B"/>
    <w:rsid w:val="00737AD7"/>
    <w:rsid w:val="00844461"/>
    <w:rsid w:val="00885380"/>
    <w:rsid w:val="00942DCC"/>
    <w:rsid w:val="009D6685"/>
    <w:rsid w:val="00AE3784"/>
    <w:rsid w:val="00BC553D"/>
    <w:rsid w:val="00BF0E19"/>
    <w:rsid w:val="00C335A8"/>
    <w:rsid w:val="00D047E8"/>
    <w:rsid w:val="00DE455F"/>
    <w:rsid w:val="00E17CC1"/>
    <w:rsid w:val="00E80370"/>
    <w:rsid w:val="01C42B8B"/>
    <w:rsid w:val="02E80AFB"/>
    <w:rsid w:val="03F51722"/>
    <w:rsid w:val="056A3A4A"/>
    <w:rsid w:val="05AF76AE"/>
    <w:rsid w:val="09E87633"/>
    <w:rsid w:val="0C880C59"/>
    <w:rsid w:val="0CAA6E21"/>
    <w:rsid w:val="10404869"/>
    <w:rsid w:val="1377BDBC"/>
    <w:rsid w:val="13902BDF"/>
    <w:rsid w:val="14C60571"/>
    <w:rsid w:val="15B32B41"/>
    <w:rsid w:val="193F7AF5"/>
    <w:rsid w:val="1A4563DB"/>
    <w:rsid w:val="1D0E052E"/>
    <w:rsid w:val="1E0B0BB8"/>
    <w:rsid w:val="1F634808"/>
    <w:rsid w:val="23FA60C2"/>
    <w:rsid w:val="2432352D"/>
    <w:rsid w:val="243E45C7"/>
    <w:rsid w:val="246C54B4"/>
    <w:rsid w:val="275B2D9A"/>
    <w:rsid w:val="2A005E7B"/>
    <w:rsid w:val="2B88437A"/>
    <w:rsid w:val="2C4604BD"/>
    <w:rsid w:val="2CFA3055"/>
    <w:rsid w:val="2D377E06"/>
    <w:rsid w:val="2D4E0489"/>
    <w:rsid w:val="301F52AD"/>
    <w:rsid w:val="33751688"/>
    <w:rsid w:val="368F4E9E"/>
    <w:rsid w:val="37B10E84"/>
    <w:rsid w:val="37CF015B"/>
    <w:rsid w:val="399E53DD"/>
    <w:rsid w:val="3B2714BA"/>
    <w:rsid w:val="3E9C3F6D"/>
    <w:rsid w:val="41DF3D52"/>
    <w:rsid w:val="462E7BA0"/>
    <w:rsid w:val="484E277B"/>
    <w:rsid w:val="499805A3"/>
    <w:rsid w:val="4D61085B"/>
    <w:rsid w:val="56F00EA2"/>
    <w:rsid w:val="580469B3"/>
    <w:rsid w:val="59682F71"/>
    <w:rsid w:val="59F42A57"/>
    <w:rsid w:val="5A6951F3"/>
    <w:rsid w:val="5EAC3900"/>
    <w:rsid w:val="620121B5"/>
    <w:rsid w:val="62D653F0"/>
    <w:rsid w:val="63984453"/>
    <w:rsid w:val="645E569D"/>
    <w:rsid w:val="671D278D"/>
    <w:rsid w:val="6DFD7CD4"/>
    <w:rsid w:val="70F003C1"/>
    <w:rsid w:val="71940950"/>
    <w:rsid w:val="727147ED"/>
    <w:rsid w:val="733F2B3D"/>
    <w:rsid w:val="737F130D"/>
    <w:rsid w:val="73FC27DC"/>
    <w:rsid w:val="740F0761"/>
    <w:rsid w:val="74634609"/>
    <w:rsid w:val="754B37C4"/>
    <w:rsid w:val="76A258BD"/>
    <w:rsid w:val="77640DC4"/>
    <w:rsid w:val="7BB607A9"/>
    <w:rsid w:val="7CB068F8"/>
    <w:rsid w:val="7EFFEBC7"/>
    <w:rsid w:val="7FE72592"/>
    <w:rsid w:val="8EBF325C"/>
    <w:rsid w:val="D46B9C7D"/>
    <w:rsid w:val="D7BE3722"/>
    <w:rsid w:val="DE1EDDF8"/>
    <w:rsid w:val="F65F0869"/>
    <w:rsid w:val="FBFF2C54"/>
    <w:rsid w:val="FE9517D7"/>
    <w:rsid w:val="FF5F5CB4"/>
    <w:rsid w:val="FFB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802</Words>
  <Characters>870</Characters>
  <Lines>6</Lines>
  <Paragraphs>1</Paragraphs>
  <TotalTime>5</TotalTime>
  <ScaleCrop>false</ScaleCrop>
  <LinksUpToDate>false</LinksUpToDate>
  <CharactersWithSpaces>882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2023-07-09T08:16:00Z</dcterms:created>
  <dc:creator>Lenovo</dc:creator>
  <cp:lastModifiedBy>greatwall</cp:lastModifiedBy>
  <dcterms:modified xsi:type="dcterms:W3CDTF">2024-02-04T14:55:45Z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C752C6E2EFE14F1A929052721A09938F_13</vt:lpwstr>
  </property>
</Properties>
</file>